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6175" cy="21383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213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6" w:lineRule="exact"/>
        <w:rPr>
          <w:sz w:val="24"/>
          <w:szCs w:val="24"/>
          <w:color w:val="auto"/>
        </w:rPr>
      </w:pPr>
    </w:p>
    <w:p>
      <w:pPr>
        <w:jc w:val="right"/>
        <w:ind w:left="1960"/>
        <w:spacing w:after="0" w:line="28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9"/>
          <w:szCs w:val="129"/>
          <w:b w:val="1"/>
          <w:bCs w:val="1"/>
          <w:color w:val="143441"/>
        </w:rPr>
        <w:t>Ogólnopolski projekt edukacyjny</w:t>
      </w:r>
      <w:r>
        <w:rPr>
          <w:sz w:val="1"/>
          <w:szCs w:val="1"/>
          <w:color w:val="auto"/>
        </w:rPr>
        <w:drawing>
          <wp:inline distT="0" distB="0" distL="0" distR="0">
            <wp:extent cx="306705" cy="28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19225" cy="120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05740" cy="1450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29"/>
          <w:szCs w:val="129"/>
          <w:b w:val="1"/>
          <w:bCs w:val="1"/>
          <w:color w:val="143441"/>
        </w:rPr>
        <w:t xml:space="preserve"> ,,</w:t>
      </w:r>
      <w:r>
        <w:rPr>
          <w:rFonts w:ascii="Arial" w:cs="Arial" w:eastAsia="Arial" w:hAnsi="Arial"/>
          <w:sz w:val="129"/>
          <w:szCs w:val="129"/>
          <w:b w:val="1"/>
          <w:bCs w:val="1"/>
          <w:color w:val="143441"/>
        </w:rPr>
        <w:t xml:space="preserve"> Z ekologią na Ty</w:t>
      </w:r>
      <w:r>
        <w:rPr>
          <w:rFonts w:ascii="Arial" w:cs="Arial" w:eastAsia="Arial" w:hAnsi="Arial"/>
          <w:sz w:val="129"/>
          <w:szCs w:val="129"/>
          <w:b w:val="1"/>
          <w:bCs w:val="1"/>
          <w:color w:val="143441"/>
        </w:rPr>
        <w:t xml:space="preserve">"        </w:t>
      </w:r>
      <w:r>
        <w:rPr>
          <w:sz w:val="1"/>
          <w:szCs w:val="1"/>
          <w:color w:val="auto"/>
        </w:rPr>
        <w:drawing>
          <wp:inline distT="0" distB="0" distL="0" distR="0">
            <wp:extent cx="259080" cy="259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65430" cy="26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48945" cy="783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07975" cy="1078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0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0"/>
          <w:szCs w:val="70"/>
          <w:color w:val="23312C"/>
        </w:rPr>
        <w:t>AUTORZY:</w:t>
      </w:r>
    </w:p>
    <w:p>
      <w:pPr>
        <w:spacing w:after="0" w:line="117" w:lineRule="exact"/>
        <w:rPr>
          <w:sz w:val="24"/>
          <w:szCs w:val="24"/>
          <w:color w:val="auto"/>
        </w:rPr>
      </w:pPr>
    </w:p>
    <w:p>
      <w:pPr>
        <w:ind w:left="2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color w:val="23312C"/>
        </w:rPr>
        <w:t>MAGDALENA PYCHOTKA I MAŁGORZATA ŻEBROWSKA -</w:t>
      </w:r>
    </w:p>
    <w:p>
      <w:pPr>
        <w:spacing w:after="0" w:line="79" w:lineRule="exact"/>
        <w:rPr>
          <w:sz w:val="24"/>
          <w:szCs w:val="24"/>
          <w:color w:val="auto"/>
        </w:rPr>
      </w:pPr>
    </w:p>
    <w:p>
      <w:pPr>
        <w:ind w:left="3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color w:val="23312C"/>
        </w:rPr>
        <w:t>NAUCZYCIELKI EDUKACJI WCZESNOSZKOLNEJ</w:t>
      </w:r>
    </w:p>
    <w:p>
      <w:pPr>
        <w:spacing w:after="0" w:line="63" w:lineRule="exact"/>
        <w:rPr>
          <w:sz w:val="24"/>
          <w:szCs w:val="24"/>
          <w:color w:val="auto"/>
        </w:rPr>
      </w:pPr>
    </w:p>
    <w:p>
      <w:pPr>
        <w:ind w:left="5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color w:val="23312C"/>
        </w:rPr>
        <w:t>ZE SZKOŁY PODSTAWOWEJ NR 10</w:t>
      </w:r>
    </w:p>
    <w:p>
      <w:pPr>
        <w:spacing w:after="0" w:line="63" w:lineRule="exact"/>
        <w:rPr>
          <w:sz w:val="24"/>
          <w:szCs w:val="24"/>
          <w:color w:val="auto"/>
        </w:rPr>
      </w:pPr>
    </w:p>
    <w:p>
      <w:pPr>
        <w:ind w:left="5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color w:val="23312C"/>
        </w:rPr>
        <w:t>IM. JANA PAWŁA II W OSTROŁĘCE</w:t>
      </w:r>
    </w:p>
    <w:p>
      <w:pPr>
        <w:sectPr>
          <w:pgSz w:w="23800" w:h="31680" w:orient="portrait"/>
          <w:cols w:equalWidth="0" w:num="1">
            <w:col w:w="22360"/>
          </w:cols>
          <w:pgMar w:left="1440" w:top="1440" w:right="5" w:bottom="144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6175" cy="213836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213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6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6"/>
          <w:szCs w:val="206"/>
          <w:b w:val="1"/>
          <w:bCs w:val="1"/>
          <w:color w:val="143441"/>
        </w:rPr>
        <w:t>Regulamin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6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2"/>
          <w:szCs w:val="92"/>
          <w:color w:val="23312C"/>
        </w:rPr>
        <w:t>ORGANIZATOR:</w:t>
      </w:r>
    </w:p>
    <w:p>
      <w:pPr>
        <w:sectPr>
          <w:pgSz w:w="23800" w:h="31680" w:orient="portrait"/>
          <w:cols w:equalWidth="0" w:num="1">
            <w:col w:w="20925"/>
          </w:cols>
          <w:pgMar w:left="1440" w:top="1440" w:right="1440" w:bottom="1440" w:gutter="0" w:footer="0" w:header="0"/>
        </w:sectPr>
      </w:pP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4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0"/>
          <w:szCs w:val="70"/>
          <w:color w:val="23312C"/>
        </w:rPr>
        <w:t>SZKOŁA PODSTAWOWA NR 10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ind w:left="3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0"/>
          <w:szCs w:val="70"/>
          <w:color w:val="23312C"/>
        </w:rPr>
        <w:t>IM. JANA PAWŁA II W OSTROŁĘCE</w:t>
      </w:r>
    </w:p>
    <w:p>
      <w:pPr>
        <w:sectPr>
          <w:pgSz w:w="23800" w:h="31680" w:orient="portrait"/>
          <w:cols w:equalWidth="0" w:num="1">
            <w:col w:w="20925"/>
          </w:cols>
          <w:pgMar w:left="1440" w:top="1440" w:right="1440" w:bottom="1440" w:gutter="0" w:footer="0" w:header="0"/>
          <w:type w:val="continuous"/>
        </w:sectPr>
      </w:pPr>
    </w:p>
    <w:bookmarkStart w:id="2" w:name="page3"/>
    <w:bookmarkEnd w:id="2"/>
    <w:p>
      <w:pPr>
        <w:jc w:val="center"/>
        <w:ind w:right="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12622530</wp:posOffset>
            </wp:positionH>
            <wp:positionV relativeFrom="page">
              <wp:posOffset>0</wp:posOffset>
            </wp:positionV>
            <wp:extent cx="2493645" cy="9925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28545" cy="20955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ZASADY OGÓLNE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jc w:val="both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 xml:space="preserve">Projekt jest odpowiedzią na aktualne potrzeby dzieci, wymogi edukacyjne zawarte w podstawie programowej kształcenia </w:t>
      </w:r>
      <w:r>
        <w:rPr>
          <w:sz w:val="1"/>
          <w:szCs w:val="1"/>
          <w:color w:val="auto"/>
        </w:rPr>
        <w:drawing>
          <wp:inline distT="0" distB="0" distL="0" distR="0">
            <wp:extent cx="73025" cy="284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40"/>
          <w:szCs w:val="40"/>
          <w:color w:val="auto"/>
        </w:rPr>
        <w:t xml:space="preserve"> ogólnego i wychowania przedszkolnego oraz opublikowane przez Ministerstwo Edukacji i Nauki kierunki polityki oświatowej</w:t>
      </w:r>
      <w:r>
        <w:rPr>
          <w:sz w:val="1"/>
          <w:szCs w:val="1"/>
          <w:color w:val="auto"/>
        </w:rPr>
        <w:drawing>
          <wp:inline distT="0" distB="0" distL="0" distR="0">
            <wp:extent cx="160020" cy="2832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36880" cy="291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40"/>
          <w:szCs w:val="40"/>
          <w:color w:val="auto"/>
        </w:rPr>
        <w:t xml:space="preserve"> państwa na rok szkolny 2021/2022 ( Wzmocnienie edukacji ekologicznej w szkołach. Rozwijanie postawy odpowiedzialności </w:t>
      </w:r>
      <w:r>
        <w:rPr>
          <w:sz w:val="1"/>
          <w:szCs w:val="1"/>
          <w:color w:val="auto"/>
        </w:rPr>
        <w:drawing>
          <wp:inline distT="0" distB="0" distL="0" distR="0">
            <wp:extent cx="120650" cy="120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3825" cy="1212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40"/>
          <w:szCs w:val="40"/>
          <w:color w:val="auto"/>
        </w:rPr>
        <w:t xml:space="preserve"> za środowisko naturalne).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14084300</wp:posOffset>
            </wp:positionH>
            <wp:positionV relativeFrom="paragraph">
              <wp:posOffset>-1210310</wp:posOffset>
            </wp:positionV>
            <wp:extent cx="149860" cy="139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14429740</wp:posOffset>
            </wp:positionH>
            <wp:positionV relativeFrom="paragraph">
              <wp:posOffset>-1307465</wp:posOffset>
            </wp:positionV>
            <wp:extent cx="178435" cy="2063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14166215</wp:posOffset>
            </wp:positionH>
            <wp:positionV relativeFrom="paragraph">
              <wp:posOffset>-955675</wp:posOffset>
            </wp:positionV>
            <wp:extent cx="441960" cy="2355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jc w:val="center"/>
        <w:ind w:right="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Udział w projekcie jest bezpłatny.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jc w:val="both"/>
        <w:ind w:right="780"/>
        <w:spacing w:after="0" w:line="31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Projekt skierowany jest do przedszkoli, klas 1-3 szkoły podstawowej oraz świetlic szkolnych. W projekcie mogą wziąć udział wszystkie zainteresowane placówki, które mają możliwość realizacji założeń projektu. W działaniach mogą brać udział pojedyncze klasy/ grupy lub cała placówka.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6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Termin realizacji: 20 września 2021 - 13 maja 2022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Przystąpienie do projektu: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Aby przystąpić do projektu „ Z ekologią na TY” należy: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680" w:right="780"/>
        <w:spacing w:after="0" w:line="3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Dołączyć do grupy projektowej „ Z ekologią na TY- ogólnopolski projekt edukacyjny” na Facebooku https://www.facebook.com/groups/2730244737279657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-626745</wp:posOffset>
            </wp:positionV>
            <wp:extent cx="76200" cy="76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Zapoznać się z regulaminem oraz zadaniami/ wyzwaniami do wykonania dostępnymi na grupie projektowej.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-156845</wp:posOffset>
            </wp:positionV>
            <wp:extent cx="76200" cy="762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ind w:left="680" w:right="780"/>
        <w:spacing w:after="0" w:line="3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Przesłać formularz zgłoszeniowy (dostępny na grupie projektowej) do 20 września. (Organizatorzy nie ponoszą odpowiedzialności za błędnie wypełnione dane).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-626745</wp:posOffset>
            </wp:positionV>
            <wp:extent cx="76200" cy="762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 w:right="780"/>
        <w:spacing w:after="0" w:line="3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Przed rozpoczęciem projektu nauczyciel jest zobligowany do uzyskania zgody rodziców/opiekunów prawnych na udział dziecka w projekcie.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-626745</wp:posOffset>
            </wp:positionV>
            <wp:extent cx="76200" cy="762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Pobrać plakat o udziale w projekcie i umieścić go w widocznym miejscu na terenie placówki.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-156845</wp:posOffset>
            </wp:positionV>
            <wp:extent cx="76200" cy="76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CELE PROJEKTU WYNIKAJĄCE Z PODSTAWY PROGRAMOWEJ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center"/>
        <w:ind w:righ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CELE KSZTAŁCENIA- WYMAGANIA OGÓLNE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Przedszkole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900" w:right="54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Wspieranie wielokierunkowej aktywności dziecka poprzez organizację warunków sprzyjających nabywaniu doświadczeń w fizycznym, emocjonalnym, społecznym i poznawczym obszarze jego rozwoju.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-607060</wp:posOffset>
            </wp:positionV>
            <wp:extent cx="76200" cy="762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00" w:right="540"/>
        <w:spacing w:after="0" w:line="31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Tworzenie sytuacji edukacyjnych budujących wrażliwość dziecka, w tym wrażliwość estetyczną, w odniesieniu do wielu sfer aktywności człowieka: mowy, zachowania, ruchu, środowiska, ubioru, muzyki, tańca, śpiewu, teatru, plastyki. Tworzenie warunków pozwalających na bezpieczną, samodzielną eksplorację otaczającej dziecko przyrody, stymulujących rozwój wrażliwości i umożliwiających poznanie wartości oraz norm odnoszących się do środowiska przyrodniczego, adekwatnych do etapu rozwoju dziecka.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-1763395</wp:posOffset>
            </wp:positionV>
            <wp:extent cx="76200" cy="762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-1019810</wp:posOffset>
            </wp:positionV>
            <wp:extent cx="76200" cy="762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Szkoła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900" w:right="54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Doskonalenie umiejętności w zakresie rozumienia zależności pomiędzy składnikami środowiska przyrodniczego. Doskonalenie umiejętności samodzielnej eksploracji świata, rozwiązywania problemów i stosowania nabytych umiejętności w nowych sytuacjach życiowych.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-978535</wp:posOffset>
            </wp:positionV>
            <wp:extent cx="76200" cy="762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-606425</wp:posOffset>
            </wp:positionV>
            <wp:extent cx="76200" cy="762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00" w:right="54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Kształtowanie umiejętności obserwacji faktów, zjawisk przyrodniczych, społecznych i gospodarczych, wykonywania eksperymentów i doświadczeń, a także formułowania wniosków i spostrzeżeń.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-71755</wp:posOffset>
            </wp:positionV>
            <wp:extent cx="2810510" cy="25558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12014200</wp:posOffset>
            </wp:positionH>
            <wp:positionV relativeFrom="paragraph">
              <wp:posOffset>-90170</wp:posOffset>
            </wp:positionV>
            <wp:extent cx="2593975" cy="25742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-673100</wp:posOffset>
            </wp:positionV>
            <wp:extent cx="76200" cy="762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3800" w:h="31680" w:orient="portrait"/>
          <w:cols w:equalWidth="0" w:num="1">
            <w:col w:w="23000"/>
          </w:cols>
          <w:pgMar w:left="800" w:top="1035" w:right="5" w:bottom="1440" w:gutter="0" w:footer="0" w:header="0"/>
        </w:sectPr>
      </w:pPr>
    </w:p>
    <w:bookmarkStart w:id="3" w:name="page4"/>
    <w:bookmarkEnd w:id="3"/>
    <w:p>
      <w:pPr>
        <w:ind w:left="6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12622530</wp:posOffset>
            </wp:positionH>
            <wp:positionV relativeFrom="page">
              <wp:posOffset>0</wp:posOffset>
            </wp:positionV>
            <wp:extent cx="2493645" cy="9925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28545" cy="20955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TREŚCI NAUCZANIA- WYMAGANIA SZCZEGÓŁOWE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Uczeń: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14429740</wp:posOffset>
            </wp:positionH>
            <wp:positionV relativeFrom="paragraph">
              <wp:posOffset>-264160</wp:posOffset>
            </wp:positionV>
            <wp:extent cx="178435" cy="4197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2" w:lineRule="exact"/>
        <w:rPr>
          <w:sz w:val="20"/>
          <w:szCs w:val="20"/>
          <w:color w:val="auto"/>
        </w:rPr>
      </w:pPr>
    </w:p>
    <w:p>
      <w:pPr>
        <w:ind w:left="680"/>
        <w:spacing w:after="0" w:line="30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Rozpoznaje w swoim otoczeniu popularne gatunki roślin i zwierząt, w tym zwierząt hodowlanych, a także gatunki objęte</w:t>
      </w:r>
      <w:r>
        <w:rPr>
          <w:sz w:val="1"/>
          <w:szCs w:val="1"/>
          <w:color w:val="auto"/>
        </w:rPr>
        <w:drawing>
          <wp:inline distT="0" distB="0" distL="0" distR="0">
            <wp:extent cx="160020" cy="325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36880" cy="2914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40"/>
          <w:szCs w:val="40"/>
          <w:color w:val="auto"/>
        </w:rPr>
        <w:t xml:space="preserve"> ochroną. </w:t>
      </w:r>
      <w:r>
        <w:rPr>
          <w:sz w:val="1"/>
          <w:szCs w:val="1"/>
          <w:color w:val="auto"/>
        </w:rPr>
        <w:drawing>
          <wp:inline distT="0" distB="0" distL="0" distR="0">
            <wp:extent cx="120650" cy="120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3825" cy="1212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40"/>
          <w:szCs w:val="40"/>
          <w:color w:val="auto"/>
        </w:rPr>
        <w:t xml:space="preserve"> Rozpoznaje i wyróżnia cechy ekosystemów, takich jak: łąka, jezioro, rzeka, morze, pole, staw, las gospodarczy. Określa składowe i funkcje ekosystemu na wybranym przykładzie, np. las, warstwy lasu, polany, torfowiska, martwe drzewo w lesie.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14118590</wp:posOffset>
            </wp:positionH>
            <wp:positionV relativeFrom="paragraph">
              <wp:posOffset>-1535430</wp:posOffset>
            </wp:positionV>
            <wp:extent cx="94615" cy="952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14169390</wp:posOffset>
            </wp:positionH>
            <wp:positionV relativeFrom="paragraph">
              <wp:posOffset>-1297940</wp:posOffset>
            </wp:positionV>
            <wp:extent cx="438785" cy="2298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-627380</wp:posOffset>
            </wp:positionV>
            <wp:extent cx="76200" cy="762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jc w:val="both"/>
        <w:ind w:left="680" w:right="78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Rozpoznaje wybrane zwierzęta i rośliny, których w naturalnych warunkach nie spotyka się w polskim środowisku przyrodniczym.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-607060</wp:posOffset>
            </wp:positionV>
            <wp:extent cx="76200" cy="762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680" w:right="78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Odszukuje w różnych dostępnych zasobach, w tym internetowych informacje dotyczące środowiska przyrodniczego, potrzebne do wykonania zadania, ćwiczenia.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-607060</wp:posOffset>
            </wp:positionV>
            <wp:extent cx="76200" cy="762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Prowadzi proste hodowle roślin, przedstawia zasady opieki nad zwierzętami, domowymi, hodowlanymi i innymi.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-156845</wp:posOffset>
            </wp:positionV>
            <wp:extent cx="76200" cy="762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both"/>
        <w:ind w:left="680" w:right="76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Planuje, wykonuje proste obserwacje, doświadczenia i eksperymenty dotyczące obiektów i zjawisk przyrodniczych, tworzy notatki z obserwacji, wyjaśnia istotę obserwowanych zjawisk według procesu przyczynowo- skutkowego i czasowego.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-978535</wp:posOffset>
            </wp:positionV>
            <wp:extent cx="76200" cy="762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680" w:right="78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Chroni przyrodę, wskazuje wybrane miejsca ochrony przyrody oraz parki narodowe, pomniki przyrody w najbliższym otoczeniu- miejscowości, regionie.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-607060</wp:posOffset>
            </wp:positionV>
            <wp:extent cx="76200" cy="762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Segreguje odpady i ma świadomość przyczyn i skutków takiego postępowania.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-156845</wp:posOffset>
            </wp:positionV>
            <wp:extent cx="76200" cy="762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Ubiera się odpowiednio do stanu pogody, poszukuje informacji na temat pogody, wykorzystując np. Internet.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-156845</wp:posOffset>
            </wp:positionV>
            <wp:extent cx="76200" cy="7620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both"/>
        <w:ind w:left="680" w:right="78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Ma świadomość istnienia zagrożeń ze środowiska naturalnego, np. nagła zmiana pogody, huragan, ulewne deszcze, burza, susza oraz ich następstwa: powódź, pożar, piorun. Określa odpowiednie sposoby zachowania się człowieka w takich sytuacjach.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-978535</wp:posOffset>
            </wp:positionV>
            <wp:extent cx="76200" cy="7620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680" w:right="780"/>
        <w:spacing w:after="0" w:line="31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Określa położenie i warunki naturalne swojej miejscowości oraz okolicy, opisuje charakterystyczne formy terenu, składniki przyrody, charakterystyczne miejsca, np. miejsca pamięci narodowej, najważniejsze zakłady pracy, w tym ważniejsze przedsiębiorstwa produkcyjne i usługowe, interesujące zabytki, pomniki, tereny rekreacyjne, parki krajobrazowe, parki narodowe.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-1393190</wp:posOffset>
            </wp:positionV>
            <wp:extent cx="76200" cy="762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center"/>
        <w:ind w:right="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SPOSÓB REALIZACJI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right="78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Nauczyciele realizują projekt we własnym tempie w terminie od 20 września 2021 do 13 maja 2022, sami decydują o podziale zadań i terminie ich realizacji.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right="78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Zadania może wykonywać jedna grupa/ klasa lub można je podzielić na kilka grup/ klas z danej placówki. Ustalany powinien być wtedy jeden koordynator projektu.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right="78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Uczestnicy projektu mogą ( ale nie jest to obowiązkowe) dzielić się relacjami z wykonywanych zadań/ wyzwań na grupie projektowej na Facebooku 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6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„Z ekologią na Ty- ogólnopolski projekt edukacyjny”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https://www.facebook.com/groups/2730244737279657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right="78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Grupa służy do dzielenia się pomysłami, inspirowania siebie nawzajem, nawiązywania współpracy. Wstawianie zdjęć i filmów na grupę jest dobrowolne.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Wpisy powinny zawierać nazwę modułu, nazwę placówki, opis realizacji oraz zdjęcia lub film.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-507365</wp:posOffset>
            </wp:positionH>
            <wp:positionV relativeFrom="paragraph">
              <wp:posOffset>782955</wp:posOffset>
            </wp:positionV>
            <wp:extent cx="2810510" cy="25558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12014200</wp:posOffset>
            </wp:positionH>
            <wp:positionV relativeFrom="paragraph">
              <wp:posOffset>765175</wp:posOffset>
            </wp:positionV>
            <wp:extent cx="2593975" cy="257429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3800" w:h="31680" w:orient="portrait"/>
          <w:cols w:equalWidth="0" w:num="1">
            <w:col w:w="23000"/>
          </w:cols>
          <w:pgMar w:left="800" w:top="1035" w:right="5" w:bottom="1440" w:gutter="0" w:footer="0" w:header="0"/>
        </w:sectPr>
      </w:pPr>
    </w:p>
    <w:bookmarkStart w:id="4" w:name="page5"/>
    <w:bookmarkEnd w:id="4"/>
    <w:p>
      <w:pPr>
        <w:jc w:val="center"/>
        <w:ind w:righ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12622530</wp:posOffset>
            </wp:positionH>
            <wp:positionV relativeFrom="page">
              <wp:posOffset>0</wp:posOffset>
            </wp:positionV>
            <wp:extent cx="2493645" cy="9925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28545" cy="20955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PODSUMOWANIE PROJEKTU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13995400</wp:posOffset>
            </wp:positionH>
            <wp:positionV relativeFrom="paragraph">
              <wp:posOffset>513715</wp:posOffset>
            </wp:positionV>
            <wp:extent cx="523875" cy="8445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780" w:right="1540" w:hanging="11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Należy zrealizować co najmniej 12 zadań, po 2 zadania z modułów I, III, IV i V, oraz 4 zadania z modułu II w terminie od 20 września 2021 do 13 maja 2022.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680" w:right="464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 xml:space="preserve">Następnie przesłać do 31 maja sprawozdanie z realizacji zadań na adres mailowy autorów projektu </w:t>
      </w: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ekologia.sp10@gmail.com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204470</wp:posOffset>
            </wp:positionH>
            <wp:positionV relativeFrom="paragraph">
              <wp:posOffset>-607060</wp:posOffset>
            </wp:positionV>
            <wp:extent cx="76200" cy="762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680" w:right="860"/>
        <w:spacing w:after="0" w:line="3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Sprawozdanie z realizacji należy stworzyć w formie krótkiego opisu ( jakie zadania zostały zrealizowane i w jaki sposób) oraz dołączyć do niego przynajmniej 1 zdjęcie z każdego zadania. Wzór sprawozdania zostanie zamieszczony na grupie na Facebooku pod koniec kwietnia.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204470</wp:posOffset>
            </wp:positionH>
            <wp:positionV relativeFrom="paragraph">
              <wp:posOffset>-978535</wp:posOffset>
            </wp:positionV>
            <wp:extent cx="76200" cy="7620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Wypełnić formularz ewaluacyjny, który będzie dostępny na grupie projektowej pod koniec maja.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204470</wp:posOffset>
            </wp:positionH>
            <wp:positionV relativeFrom="paragraph">
              <wp:posOffset>-156845</wp:posOffset>
            </wp:positionV>
            <wp:extent cx="76200" cy="762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Każda placówka biorąca udział w projekcie wypełnia tylko 1 formularz ewaluacyjny i wysyła 1 sprawozdanie.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4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ZGODY NA UDZIAŁ W PROJEKCIE I OCHRONA DANYCH OSOBOWYCH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both"/>
        <w:ind w:right="640" w:firstLine="261"/>
        <w:spacing w:after="0" w:line="31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Publikowanie przez uczestników projektu zdjęć, filmów i relacji zawierających wizerunek dzieci jest jednoznaczne z posiadaniem pisemnej zgody rodziców ( opiekunów prawnych) na wykorzystanie wizerunku. Wzór zgody dostępny jest na grupie projektowej. Organizatorzy nie ponoszą odpowiedzialności za jej brak. Za ochronę danych osobowych dzieci biorących udział w projekcie odpowiadają nauczyciele poszczególnych placówek. Organizatorzy nie przetwarzają danych osobowych dzieci.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jc w:val="center"/>
        <w:ind w:righ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CERTYFIKATY I DYPLOMY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right="2000" w:firstLine="111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Każda grupa/ klasa, placówka, która spełni wymagania wynikające z regulaminu projektu, otrzyma certyfikat za udział w projekcie: dla koordynatora, nauczycieli oraz dyplomy dla każdego ucznia.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ind w:righ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UWAGA !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right="1940"/>
        <w:spacing w:after="0" w:line="3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W przypadku przejścia placówki na zdalne nauczanie, nauczyciel samodzielnie modyfikuje zadania w taki sposób, aby możliwe było ich wykonanie w domu. Formuła zadania powinna być zbliżona do regulaminowej.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ind w:righ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7BB546"/>
        </w:rPr>
        <w:t>Patronat Honorowy projektu: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-548005</wp:posOffset>
            </wp:positionH>
            <wp:positionV relativeFrom="paragraph">
              <wp:posOffset>57785</wp:posOffset>
            </wp:positionV>
            <wp:extent cx="14669135" cy="23634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13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16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Prezydent Miasta Ostrołęki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99695</wp:posOffset>
            </wp:positionV>
            <wp:extent cx="12641580" cy="195453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58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035736"/>
        </w:rPr>
        <w:t>Dyrekcja Generalna</w:t>
      </w:r>
    </w:p>
    <w:p>
      <w:pPr>
        <w:ind w:left="11580" w:right="4620" w:hanging="12661"/>
        <w:spacing w:after="0" w:line="326" w:lineRule="auto"/>
        <w:tabs>
          <w:tab w:leader="none" w:pos="115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9"/>
          <w:szCs w:val="59"/>
          <w:b w:val="1"/>
          <w:bCs w:val="1"/>
          <w:color w:val="035736"/>
          <w:vertAlign w:val="subscript"/>
        </w:rPr>
        <w:t>Lasów</w:t>
      </w:r>
      <w:r>
        <w:rPr>
          <w:rFonts w:ascii="Arial" w:cs="Arial" w:eastAsia="Arial" w:hAnsi="Arial"/>
          <w:sz w:val="58"/>
          <w:szCs w:val="58"/>
          <w:b w:val="1"/>
          <w:bCs w:val="1"/>
          <w:color w:val="035736"/>
          <w:vertAlign w:val="subscript"/>
        </w:rPr>
        <w:t xml:space="preserve"> </w:t>
      </w:r>
      <w:r>
        <w:rPr>
          <w:rFonts w:ascii="Arial" w:cs="Arial" w:eastAsia="Arial" w:hAnsi="Arial"/>
          <w:sz w:val="59"/>
          <w:szCs w:val="59"/>
          <w:b w:val="1"/>
          <w:bCs w:val="1"/>
          <w:color w:val="035736"/>
          <w:vertAlign w:val="subscript"/>
        </w:rPr>
        <w:t>Państwowych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Rada Rodziców przy Szkole Podstawowej Nr 10 im. Jana Pawła II w Ostrołęce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jc w:val="both"/>
        <w:ind w:right="640"/>
        <w:spacing w:after="0" w:line="31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Objęcie patronatem niniejszego przedsięwzięcia przez Mazowieckiego Kuratora Oświaty nie oznacza wpisania tego przedsięwzięcia w wykaz zawodów wiedzy, artystycznych i sportowych, organizowanych przez kuratora oświaty lub inne podmioty działające na terenie szkoły, które mogą być wymienione na świadectwie ukończenia szkoły.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-596265</wp:posOffset>
            </wp:positionH>
            <wp:positionV relativeFrom="paragraph">
              <wp:posOffset>-434340</wp:posOffset>
            </wp:positionV>
            <wp:extent cx="654050" cy="10553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13259435</wp:posOffset>
            </wp:positionH>
            <wp:positionV relativeFrom="paragraph">
              <wp:posOffset>-452120</wp:posOffset>
            </wp:positionV>
            <wp:extent cx="1259840" cy="25742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149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b w:val="1"/>
          <w:bCs w:val="1"/>
          <w:color w:val="auto"/>
        </w:rPr>
        <w:t xml:space="preserve">Życzymy wspaniałego roku szkolnego </w:t>
      </w:r>
      <w:r>
        <w:rPr>
          <w:sz w:val="1"/>
          <w:szCs w:val="1"/>
          <w:color w:val="auto"/>
        </w:rPr>
        <w:drawing>
          <wp:inline distT="0" distB="0" distL="0" distR="0">
            <wp:extent cx="367030" cy="4292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-596265</wp:posOffset>
            </wp:positionH>
            <wp:positionV relativeFrom="paragraph">
              <wp:posOffset>-292100</wp:posOffset>
            </wp:positionV>
            <wp:extent cx="2810510" cy="132842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Magdalena Pychotka, Małgorzata Żebrowska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11925300</wp:posOffset>
            </wp:positionH>
            <wp:positionV relativeFrom="paragraph">
              <wp:posOffset>318135</wp:posOffset>
            </wp:positionV>
            <wp:extent cx="1052195" cy="42608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23800" w:h="31680" w:orient="portrait"/>
      <w:cols w:equalWidth="0" w:num="1">
        <w:col w:w="22860"/>
      </w:cols>
      <w:pgMar w:left="940" w:top="979" w:right="5" w:bottom="607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2021-09-30T11:27:26Z</dcterms:created>
  <dcterms:modified xsi:type="dcterms:W3CDTF">2021-09-30T11:27:26Z</dcterms:modified>
</cp:coreProperties>
</file>